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5D06" w14:textId="3256F895" w:rsidR="00AF746A" w:rsidRDefault="00807D75">
      <w:pPr>
        <w:rPr>
          <w:sz w:val="24"/>
          <w:szCs w:val="24"/>
        </w:rPr>
      </w:pPr>
      <w:r>
        <w:rPr>
          <w:sz w:val="24"/>
          <w:szCs w:val="24"/>
        </w:rPr>
        <w:t>Nagyon fontos a tiszta, jól szellőző orr-orrmelléküregekről gondoskodni.</w:t>
      </w:r>
    </w:p>
    <w:p w14:paraId="713C2174" w14:textId="3F3C33BD" w:rsidR="00807D75" w:rsidRDefault="00807D75">
      <w:pPr>
        <w:rPr>
          <w:sz w:val="24"/>
          <w:szCs w:val="24"/>
        </w:rPr>
      </w:pPr>
      <w:r>
        <w:rPr>
          <w:sz w:val="24"/>
          <w:szCs w:val="24"/>
        </w:rPr>
        <w:t>Torokfájás, fülfájás, erős köhögés előzhető meg vele.</w:t>
      </w:r>
    </w:p>
    <w:p w14:paraId="3B4B7E61" w14:textId="5274FC43" w:rsidR="00807D75" w:rsidRDefault="00807D75">
      <w:pPr>
        <w:rPr>
          <w:sz w:val="24"/>
          <w:szCs w:val="24"/>
        </w:rPr>
      </w:pPr>
      <w:r>
        <w:rPr>
          <w:sz w:val="24"/>
          <w:szCs w:val="24"/>
        </w:rPr>
        <w:t>Tengervizes orrspray, átmosás, orrtisztitás szükség szerint naponta többször is történhet.</w:t>
      </w:r>
    </w:p>
    <w:p w14:paraId="7A0550A7" w14:textId="2ACB03BE" w:rsidR="00807D75" w:rsidRDefault="00807D75">
      <w:pPr>
        <w:rPr>
          <w:sz w:val="24"/>
          <w:szCs w:val="24"/>
        </w:rPr>
      </w:pPr>
      <w:r>
        <w:rPr>
          <w:sz w:val="24"/>
          <w:szCs w:val="24"/>
        </w:rPr>
        <w:t>Orrdugulást csökkentő orrsprayk pl. Nasivin, Otrivin, Rhinospray max. 3x/ nap max. 1 hétig használható.</w:t>
      </w:r>
    </w:p>
    <w:p w14:paraId="4F13A1D5" w14:textId="2694ADB8" w:rsidR="00807D75" w:rsidRDefault="00807D75">
      <w:pPr>
        <w:rPr>
          <w:sz w:val="24"/>
          <w:szCs w:val="24"/>
        </w:rPr>
      </w:pPr>
      <w:r>
        <w:rPr>
          <w:sz w:val="24"/>
          <w:szCs w:val="24"/>
        </w:rPr>
        <w:t>Elhúzódó orrdugulás esetén mindezek mellé célszerű antihisztamin teljes tünetmentességig</w:t>
      </w:r>
    </w:p>
    <w:p w14:paraId="18D4CD73" w14:textId="4C5FC52B" w:rsidR="00807D75" w:rsidRPr="00807D75" w:rsidRDefault="00807D75">
      <w:pPr>
        <w:rPr>
          <w:sz w:val="24"/>
          <w:szCs w:val="24"/>
        </w:rPr>
      </w:pPr>
      <w:r>
        <w:rPr>
          <w:sz w:val="24"/>
          <w:szCs w:val="24"/>
        </w:rPr>
        <w:t>pl. Zyrtec, Lordestin, Aerius.</w:t>
      </w:r>
    </w:p>
    <w:sectPr w:rsidR="00807D75" w:rsidRPr="00807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75"/>
    <w:rsid w:val="001843E2"/>
    <w:rsid w:val="00634EBC"/>
    <w:rsid w:val="00777E75"/>
    <w:rsid w:val="00807D75"/>
    <w:rsid w:val="00A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9FB8"/>
  <w15:chartTrackingRefBased/>
  <w15:docId w15:val="{72A37B76-E093-4970-B644-1F158475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07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7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7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7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7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7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7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7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7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7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7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7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7D7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7D7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7D7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7D7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7D7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7D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7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07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7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07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7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07D7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7D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07D7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7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7D7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7D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387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2025-02-17T21:22:00Z</dcterms:created>
  <dcterms:modified xsi:type="dcterms:W3CDTF">2025-02-17T21:29:00Z</dcterms:modified>
</cp:coreProperties>
</file>