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11F9" w14:textId="2B090F05" w:rsidR="00E37222" w:rsidRDefault="00B64534">
      <w:pPr>
        <w:rPr>
          <w:sz w:val="28"/>
          <w:szCs w:val="28"/>
        </w:rPr>
      </w:pPr>
      <w:r>
        <w:rPr>
          <w:sz w:val="28"/>
          <w:szCs w:val="28"/>
        </w:rPr>
        <w:t>A fogzás természetes, mindenkit érintő folyamat.</w:t>
      </w:r>
    </w:p>
    <w:p w14:paraId="5613115B" w14:textId="4DDCD4CE" w:rsidR="00B64534" w:rsidRDefault="00B64534">
      <w:pPr>
        <w:rPr>
          <w:sz w:val="28"/>
          <w:szCs w:val="28"/>
        </w:rPr>
      </w:pPr>
      <w:r>
        <w:rPr>
          <w:sz w:val="28"/>
          <w:szCs w:val="28"/>
        </w:rPr>
        <w:t xml:space="preserve">Egyéni fájdalomtűrő képesség mértékének megfelelően </w:t>
      </w:r>
      <w:r w:rsidR="00E37222">
        <w:rPr>
          <w:sz w:val="28"/>
          <w:szCs w:val="28"/>
        </w:rPr>
        <w:t>járhat</w:t>
      </w:r>
      <w:r>
        <w:rPr>
          <w:sz w:val="28"/>
          <w:szCs w:val="28"/>
        </w:rPr>
        <w:t xml:space="preserve"> kellemetlen tünetek</w:t>
      </w:r>
      <w:r w:rsidR="00E37222">
        <w:rPr>
          <w:sz w:val="28"/>
          <w:szCs w:val="28"/>
        </w:rPr>
        <w:t>kel.</w:t>
      </w:r>
    </w:p>
    <w:p w14:paraId="5A2E91B4" w14:textId="2C049A76" w:rsidR="00B64534" w:rsidRDefault="00B64534">
      <w:pPr>
        <w:rPr>
          <w:sz w:val="28"/>
          <w:szCs w:val="28"/>
        </w:rPr>
      </w:pPr>
      <w:r>
        <w:rPr>
          <w:sz w:val="28"/>
          <w:szCs w:val="28"/>
        </w:rPr>
        <w:t>Nyáladzás esetén javasolt nyálkendő használata.</w:t>
      </w:r>
    </w:p>
    <w:p w14:paraId="5423B873" w14:textId="7CB61644" w:rsidR="00B64534" w:rsidRDefault="00B64534">
      <w:pPr>
        <w:rPr>
          <w:sz w:val="28"/>
          <w:szCs w:val="28"/>
        </w:rPr>
      </w:pPr>
      <w:r>
        <w:rPr>
          <w:sz w:val="28"/>
          <w:szCs w:val="28"/>
        </w:rPr>
        <w:t>Enyhe fájdalom esetén íny bedörzsölésére használhatóak gyógynövénytartalmú készítmények</w:t>
      </w:r>
      <w:r w:rsidR="00D13FD3">
        <w:rPr>
          <w:sz w:val="28"/>
          <w:szCs w:val="28"/>
        </w:rPr>
        <w:t>,</w:t>
      </w:r>
      <w:r>
        <w:rPr>
          <w:sz w:val="28"/>
          <w:szCs w:val="28"/>
        </w:rPr>
        <w:t xml:space="preserve"> pl. Dologél, Gengigél</w:t>
      </w:r>
      <w:r w:rsidR="00D13FD3">
        <w:rPr>
          <w:sz w:val="28"/>
          <w:szCs w:val="28"/>
        </w:rPr>
        <w:t>,</w:t>
      </w:r>
      <w:r>
        <w:rPr>
          <w:sz w:val="28"/>
          <w:szCs w:val="28"/>
        </w:rPr>
        <w:t xml:space="preserve"> naponta többször</w:t>
      </w:r>
      <w:r w:rsidR="00D13FD3">
        <w:rPr>
          <w:sz w:val="28"/>
          <w:szCs w:val="28"/>
        </w:rPr>
        <w:t xml:space="preserve"> </w:t>
      </w:r>
      <w:r w:rsidR="00E37222">
        <w:rPr>
          <w:sz w:val="28"/>
          <w:szCs w:val="28"/>
        </w:rPr>
        <w:t xml:space="preserve">+ </w:t>
      </w:r>
      <w:r>
        <w:rPr>
          <w:sz w:val="28"/>
          <w:szCs w:val="28"/>
        </w:rPr>
        <w:t>rágóka</w:t>
      </w:r>
      <w:r w:rsidR="00D13F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296ADB8" w14:textId="6E2FA519" w:rsidR="00E37222" w:rsidRDefault="00E37222">
      <w:pPr>
        <w:rPr>
          <w:sz w:val="28"/>
          <w:szCs w:val="28"/>
        </w:rPr>
      </w:pPr>
      <w:r>
        <w:rPr>
          <w:sz w:val="28"/>
          <w:szCs w:val="28"/>
        </w:rPr>
        <w:t>Erősödő fájdalom esetén naponta 3x Lidocain tartalmú Dentinox is használható.</w:t>
      </w:r>
    </w:p>
    <w:p w14:paraId="751B63A2" w14:textId="47EF1EC4" w:rsidR="00E37222" w:rsidRDefault="00E37222">
      <w:pPr>
        <w:rPr>
          <w:sz w:val="28"/>
          <w:szCs w:val="28"/>
        </w:rPr>
      </w:pPr>
      <w:r>
        <w:rPr>
          <w:sz w:val="28"/>
          <w:szCs w:val="28"/>
        </w:rPr>
        <w:t>Erős fájdalom, fájdalmas felsírások esetén mindezek mellett fájdalomcsillapító</w:t>
      </w:r>
    </w:p>
    <w:p w14:paraId="21ABF298" w14:textId="09740ACD" w:rsidR="00E37222" w:rsidRPr="00B64534" w:rsidRDefault="00E37222">
      <w:pPr>
        <w:rPr>
          <w:sz w:val="28"/>
          <w:szCs w:val="28"/>
        </w:rPr>
      </w:pPr>
      <w:r>
        <w:rPr>
          <w:sz w:val="28"/>
          <w:szCs w:val="28"/>
        </w:rPr>
        <w:t>szirup, csepp is adható rövid ideig.</w:t>
      </w:r>
    </w:p>
    <w:sectPr w:rsidR="00E37222" w:rsidRPr="00B6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34"/>
    <w:rsid w:val="00071C7B"/>
    <w:rsid w:val="001E5A39"/>
    <w:rsid w:val="00634EBC"/>
    <w:rsid w:val="00777E75"/>
    <w:rsid w:val="00AF746A"/>
    <w:rsid w:val="00B64534"/>
    <w:rsid w:val="00D13FD3"/>
    <w:rsid w:val="00E22F27"/>
    <w:rsid w:val="00E3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43E4"/>
  <w15:chartTrackingRefBased/>
  <w15:docId w15:val="{A7CF4C18-BEAD-49D6-AF72-C343462A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4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4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45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4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45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4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4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4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4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4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4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45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453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453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453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453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453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453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4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4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4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4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453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453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453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4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453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4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Kiss Magdolna</dc:creator>
  <cp:keywords/>
  <dc:description/>
  <cp:lastModifiedBy>Y X</cp:lastModifiedBy>
  <cp:revision>5</cp:revision>
  <dcterms:created xsi:type="dcterms:W3CDTF">2025-03-03T22:37:00Z</dcterms:created>
  <dcterms:modified xsi:type="dcterms:W3CDTF">2025-03-14T09:05:00Z</dcterms:modified>
</cp:coreProperties>
</file>