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D79" w:rsidRPr="00C500D0" w:rsidRDefault="00034D79" w:rsidP="00034D79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  <w:r w:rsidRPr="00C500D0">
        <w:rPr>
          <w:rFonts w:ascii="Garamond" w:hAnsi="Garamond"/>
          <w:b/>
          <w:sz w:val="24"/>
          <w:szCs w:val="24"/>
          <w:u w:val="single"/>
        </w:rPr>
        <w:t>124</w:t>
      </w:r>
      <w:r w:rsidRPr="00C500D0">
        <w:rPr>
          <w:rFonts w:ascii="Garamond" w:hAnsi="Garamond"/>
          <w:sz w:val="24"/>
          <w:szCs w:val="24"/>
          <w:u w:val="single"/>
        </w:rPr>
        <w:t>/2019. (XI. 22.) sz. Kt. határozat</w:t>
      </w:r>
    </w:p>
    <w:p w:rsidR="00034D79" w:rsidRPr="00E20985" w:rsidRDefault="00034D79" w:rsidP="00034D79">
      <w:pPr>
        <w:spacing w:after="0" w:line="240" w:lineRule="auto"/>
        <w:jc w:val="both"/>
        <w:rPr>
          <w:rFonts w:ascii="Garamond" w:eastAsia="Calibri" w:hAnsi="Garamond"/>
          <w:sz w:val="24"/>
          <w:szCs w:val="24"/>
        </w:rPr>
      </w:pPr>
      <w:r w:rsidRPr="00E20985">
        <w:rPr>
          <w:rFonts w:ascii="Garamond" w:eastAsia="Calibri" w:hAnsi="Garamond"/>
          <w:sz w:val="24"/>
          <w:szCs w:val="24"/>
        </w:rPr>
        <w:t>A lakás megvalósítását szolgáló építési tevékenységre vonatkozó változtatási t</w:t>
      </w:r>
      <w:r>
        <w:rPr>
          <w:rFonts w:ascii="Garamond" w:eastAsia="Calibri" w:hAnsi="Garamond"/>
          <w:sz w:val="24"/>
          <w:szCs w:val="24"/>
        </w:rPr>
        <w:t>ilalom elrendeléséről szóló 24/2019. (XI. 25.</w:t>
      </w:r>
      <w:r w:rsidRPr="00E20985">
        <w:rPr>
          <w:rFonts w:ascii="Garamond" w:eastAsia="Calibri" w:hAnsi="Garamond"/>
          <w:sz w:val="24"/>
          <w:szCs w:val="24"/>
        </w:rPr>
        <w:t>) 1.</w:t>
      </w:r>
      <w:r>
        <w:rPr>
          <w:rFonts w:ascii="Garamond" w:eastAsia="Calibri" w:hAnsi="Garamond"/>
          <w:sz w:val="24"/>
          <w:szCs w:val="24"/>
        </w:rPr>
        <w:t xml:space="preserve"> </w:t>
      </w:r>
      <w:r w:rsidRPr="00E20985">
        <w:rPr>
          <w:rFonts w:ascii="Garamond" w:eastAsia="Calibri" w:hAnsi="Garamond"/>
          <w:sz w:val="24"/>
          <w:szCs w:val="24"/>
        </w:rPr>
        <w:t>§ (2) bekezdésében hivatkozott követelmények:</w:t>
      </w:r>
    </w:p>
    <w:p w:rsidR="00034D79" w:rsidRPr="00E20985" w:rsidRDefault="00034D79" w:rsidP="00034D79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aramond" w:eastAsia="Calibri" w:hAnsi="Garamond"/>
          <w:sz w:val="24"/>
          <w:szCs w:val="24"/>
        </w:rPr>
      </w:pPr>
      <w:r w:rsidRPr="00E20985">
        <w:rPr>
          <w:rFonts w:ascii="Garamond" w:eastAsia="Calibri" w:hAnsi="Garamond"/>
          <w:sz w:val="24"/>
          <w:szCs w:val="24"/>
        </w:rPr>
        <w:t>A HÉSZ 13. § (2) bekezdése figyelmen kívül hagyása mellett:</w:t>
      </w:r>
    </w:p>
    <w:p w:rsidR="00034D79" w:rsidRPr="00E20985" w:rsidRDefault="00034D79" w:rsidP="00034D79">
      <w:pPr>
        <w:spacing w:after="0" w:line="240" w:lineRule="auto"/>
        <w:jc w:val="both"/>
        <w:rPr>
          <w:rFonts w:ascii="Garamond" w:eastAsia="Calibri" w:hAnsi="Garamond"/>
          <w:sz w:val="24"/>
          <w:szCs w:val="24"/>
        </w:rPr>
      </w:pPr>
      <w:r w:rsidRPr="00E20985">
        <w:rPr>
          <w:rFonts w:ascii="Garamond" w:eastAsia="Calibri" w:hAnsi="Garamond"/>
          <w:sz w:val="24"/>
          <w:szCs w:val="24"/>
        </w:rPr>
        <w:t>Lakófunkció esetén amennyiben az övezeti előírás m</w:t>
      </w:r>
      <w:r>
        <w:rPr>
          <w:rFonts w:ascii="Garamond" w:eastAsia="Calibri" w:hAnsi="Garamond"/>
          <w:sz w:val="24"/>
          <w:szCs w:val="24"/>
        </w:rPr>
        <w:t>ásképpen nem rendelkezik, 150 m</w:t>
      </w:r>
      <w:r>
        <w:rPr>
          <w:rFonts w:ascii="Garamond" w:eastAsia="Calibri" w:hAnsi="Garamond"/>
          <w:sz w:val="24"/>
          <w:szCs w:val="24"/>
          <w:vertAlign w:val="superscript"/>
        </w:rPr>
        <w:t>2</w:t>
      </w:r>
      <w:r w:rsidRPr="00E20985">
        <w:rPr>
          <w:rFonts w:ascii="Garamond" w:eastAsia="Calibri" w:hAnsi="Garamond"/>
          <w:sz w:val="24"/>
          <w:szCs w:val="24"/>
        </w:rPr>
        <w:t xml:space="preserve"> és annál kisebb nettó alapte</w:t>
      </w:r>
      <w:r>
        <w:rPr>
          <w:rFonts w:ascii="Garamond" w:eastAsia="Calibri" w:hAnsi="Garamond"/>
          <w:sz w:val="24"/>
          <w:szCs w:val="24"/>
        </w:rPr>
        <w:t>rületű lakásméretig 2 db, 150 m</w:t>
      </w:r>
      <w:r>
        <w:rPr>
          <w:rFonts w:ascii="Garamond" w:eastAsia="Calibri" w:hAnsi="Garamond"/>
          <w:sz w:val="24"/>
          <w:szCs w:val="24"/>
          <w:vertAlign w:val="superscript"/>
        </w:rPr>
        <w:t>2</w:t>
      </w:r>
      <w:r w:rsidRPr="00E20985">
        <w:rPr>
          <w:rFonts w:ascii="Garamond" w:eastAsia="Calibri" w:hAnsi="Garamond"/>
          <w:sz w:val="24"/>
          <w:szCs w:val="24"/>
        </w:rPr>
        <w:t xml:space="preserve"> lakásméret felett legalább 3 db személygépjármű elhelyezési lehetőségét kell biztosítani minden egyes lakás után a telken belül. Lakófunkció esetén nem alkalmazható a járművek pakolási rendjének egyes szabályairól sz</w:t>
      </w:r>
      <w:r>
        <w:rPr>
          <w:rFonts w:ascii="Garamond" w:eastAsia="Calibri" w:hAnsi="Garamond"/>
          <w:sz w:val="24"/>
          <w:szCs w:val="24"/>
        </w:rPr>
        <w:t xml:space="preserve">óló önkormányzati rendelet 4. § - </w:t>
      </w:r>
      <w:proofErr w:type="gramStart"/>
      <w:r w:rsidRPr="00E20985">
        <w:rPr>
          <w:rFonts w:ascii="Garamond" w:eastAsia="Calibri" w:hAnsi="Garamond"/>
          <w:sz w:val="24"/>
          <w:szCs w:val="24"/>
        </w:rPr>
        <w:t>a.</w:t>
      </w:r>
      <w:proofErr w:type="gramEnd"/>
    </w:p>
    <w:p w:rsidR="00034D79" w:rsidRPr="00E20985" w:rsidRDefault="00034D79" w:rsidP="00034D79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aramond" w:eastAsia="Calibri" w:hAnsi="Garamond"/>
          <w:sz w:val="24"/>
          <w:szCs w:val="24"/>
        </w:rPr>
      </w:pPr>
      <w:r w:rsidRPr="00E20985">
        <w:rPr>
          <w:rFonts w:ascii="Garamond" w:eastAsia="Calibri" w:hAnsi="Garamond"/>
          <w:sz w:val="24"/>
          <w:szCs w:val="24"/>
        </w:rPr>
        <w:t>A HÉSZ 14. § figyelmen kívül hagyása mellett:</w:t>
      </w:r>
    </w:p>
    <w:p w:rsidR="00034D79" w:rsidRPr="00E20985" w:rsidRDefault="00034D79" w:rsidP="00034D79">
      <w:pPr>
        <w:spacing w:after="0" w:line="240" w:lineRule="auto"/>
        <w:jc w:val="both"/>
        <w:rPr>
          <w:rFonts w:ascii="Garamond" w:eastAsia="Calibri" w:hAnsi="Garamond"/>
          <w:sz w:val="24"/>
          <w:szCs w:val="24"/>
        </w:rPr>
      </w:pPr>
      <w:r w:rsidRPr="00E20985">
        <w:rPr>
          <w:rFonts w:ascii="Garamond" w:eastAsia="Calibri" w:hAnsi="Garamond"/>
          <w:sz w:val="24"/>
          <w:szCs w:val="24"/>
        </w:rPr>
        <w:t xml:space="preserve">2.1 Lakófunkció rendeltetésszerű használatához – amennyiben az övezeti előírás másképpen nem rendelkezik </w:t>
      </w:r>
      <w:r>
        <w:rPr>
          <w:rFonts w:ascii="Garamond" w:eastAsia="Calibri" w:hAnsi="Garamond"/>
          <w:sz w:val="24"/>
          <w:szCs w:val="24"/>
        </w:rPr>
        <w:t>–</w:t>
      </w:r>
      <w:r w:rsidRPr="00E20985">
        <w:rPr>
          <w:rFonts w:ascii="Garamond" w:eastAsia="Calibri" w:hAnsi="Garamond"/>
          <w:sz w:val="24"/>
          <w:szCs w:val="24"/>
        </w:rPr>
        <w:t xml:space="preserve"> a lakásonként szükséges személygépjármű elhelyezési lehetőséget az alábbiak betartásával kell biztosítani:</w:t>
      </w:r>
    </w:p>
    <w:p w:rsidR="00034D79" w:rsidRPr="00E20985" w:rsidRDefault="00034D79" w:rsidP="00034D79">
      <w:pPr>
        <w:spacing w:after="0" w:line="240" w:lineRule="auto"/>
        <w:jc w:val="both"/>
        <w:rPr>
          <w:rFonts w:ascii="Garamond" w:eastAsia="Calibri" w:hAnsi="Garamond"/>
          <w:sz w:val="24"/>
          <w:szCs w:val="24"/>
        </w:rPr>
      </w:pPr>
      <w:proofErr w:type="gramStart"/>
      <w:r>
        <w:rPr>
          <w:rFonts w:ascii="Garamond" w:eastAsia="Calibri" w:hAnsi="Garamond"/>
          <w:sz w:val="24"/>
          <w:szCs w:val="24"/>
        </w:rPr>
        <w:t>a</w:t>
      </w:r>
      <w:proofErr w:type="gramEnd"/>
      <w:r>
        <w:rPr>
          <w:rFonts w:ascii="Garamond" w:eastAsia="Calibri" w:hAnsi="Garamond"/>
          <w:sz w:val="24"/>
          <w:szCs w:val="24"/>
        </w:rPr>
        <w:t>) legfeljebb 100 m</w:t>
      </w:r>
      <w:r>
        <w:rPr>
          <w:rFonts w:ascii="Garamond" w:eastAsia="Calibri" w:hAnsi="Garamond"/>
          <w:sz w:val="24"/>
          <w:szCs w:val="24"/>
          <w:vertAlign w:val="superscript"/>
        </w:rPr>
        <w:t>2</w:t>
      </w:r>
      <w:r w:rsidRPr="00E20985">
        <w:rPr>
          <w:rFonts w:ascii="Garamond" w:eastAsia="Calibri" w:hAnsi="Garamond"/>
          <w:sz w:val="24"/>
          <w:szCs w:val="24"/>
        </w:rPr>
        <w:t xml:space="preserve"> nettó alapterületű lakásméretig épületen belüli gépjárműtároló és felszíni tároló hely is kialakítható, </w:t>
      </w:r>
    </w:p>
    <w:p w:rsidR="00034D79" w:rsidRPr="00E20985" w:rsidRDefault="00034D79" w:rsidP="00034D79">
      <w:pPr>
        <w:spacing w:after="0" w:line="240" w:lineRule="auto"/>
        <w:jc w:val="both"/>
        <w:rPr>
          <w:rFonts w:ascii="Garamond" w:eastAsia="Calibri" w:hAnsi="Garamond"/>
          <w:sz w:val="24"/>
          <w:szCs w:val="24"/>
        </w:rPr>
      </w:pPr>
      <w:r>
        <w:rPr>
          <w:rFonts w:ascii="Garamond" w:eastAsia="Calibri" w:hAnsi="Garamond"/>
          <w:sz w:val="24"/>
          <w:szCs w:val="24"/>
        </w:rPr>
        <w:t>b) 100 m</w:t>
      </w:r>
      <w:r>
        <w:rPr>
          <w:rFonts w:ascii="Garamond" w:eastAsia="Calibri" w:hAnsi="Garamond"/>
          <w:sz w:val="24"/>
          <w:szCs w:val="24"/>
          <w:vertAlign w:val="superscript"/>
        </w:rPr>
        <w:t>2</w:t>
      </w:r>
      <w:r w:rsidRPr="00E20985">
        <w:rPr>
          <w:rFonts w:ascii="Garamond" w:eastAsia="Calibri" w:hAnsi="Garamond"/>
          <w:sz w:val="24"/>
          <w:szCs w:val="24"/>
        </w:rPr>
        <w:t>-n</w:t>
      </w:r>
      <w:r>
        <w:rPr>
          <w:rFonts w:ascii="Garamond" w:eastAsia="Calibri" w:hAnsi="Garamond"/>
          <w:sz w:val="24"/>
          <w:szCs w:val="24"/>
        </w:rPr>
        <w:t>él nagyobb, de legfeljebb 150 m</w:t>
      </w:r>
      <w:r>
        <w:rPr>
          <w:rFonts w:ascii="Garamond" w:eastAsia="Calibri" w:hAnsi="Garamond"/>
          <w:sz w:val="24"/>
          <w:szCs w:val="24"/>
          <w:vertAlign w:val="superscript"/>
        </w:rPr>
        <w:t>2</w:t>
      </w:r>
      <w:r w:rsidRPr="00E20985">
        <w:rPr>
          <w:rFonts w:ascii="Garamond" w:eastAsia="Calibri" w:hAnsi="Garamond"/>
          <w:sz w:val="24"/>
          <w:szCs w:val="24"/>
        </w:rPr>
        <w:t xml:space="preserve"> nettó alapterületű lakásméretnél a lakáshoz tartozó</w:t>
      </w:r>
    </w:p>
    <w:p w:rsidR="00034D79" w:rsidRPr="00E20985" w:rsidRDefault="00034D79" w:rsidP="00034D79">
      <w:pPr>
        <w:spacing w:after="0" w:line="240" w:lineRule="auto"/>
        <w:jc w:val="both"/>
        <w:rPr>
          <w:rFonts w:ascii="Garamond" w:eastAsia="Calibri" w:hAnsi="Garamond"/>
          <w:sz w:val="24"/>
          <w:szCs w:val="24"/>
        </w:rPr>
      </w:pPr>
      <w:proofErr w:type="spellStart"/>
      <w:r w:rsidRPr="00E20985">
        <w:rPr>
          <w:rFonts w:ascii="Garamond" w:eastAsia="Calibri" w:hAnsi="Garamond"/>
          <w:sz w:val="24"/>
          <w:szCs w:val="24"/>
        </w:rPr>
        <w:t>ba</w:t>
      </w:r>
      <w:proofErr w:type="spellEnd"/>
      <w:r w:rsidRPr="00E20985">
        <w:rPr>
          <w:rFonts w:ascii="Garamond" w:eastAsia="Calibri" w:hAnsi="Garamond"/>
          <w:sz w:val="24"/>
          <w:szCs w:val="24"/>
        </w:rPr>
        <w:t>) legalább 1 db</w:t>
      </w:r>
      <w:r w:rsidRPr="00E20985">
        <w:rPr>
          <w:rFonts w:ascii="Garamond" w:eastAsia="Calibri" w:hAnsi="Garamond"/>
          <w:b/>
          <w:bCs/>
          <w:i/>
          <w:iCs/>
          <w:sz w:val="24"/>
          <w:szCs w:val="24"/>
        </w:rPr>
        <w:t xml:space="preserve"> </w:t>
      </w:r>
      <w:r w:rsidRPr="00E20985">
        <w:rPr>
          <w:rFonts w:ascii="Garamond" w:eastAsia="Calibri" w:hAnsi="Garamond"/>
          <w:sz w:val="24"/>
          <w:szCs w:val="24"/>
        </w:rPr>
        <w:t>épületen belüli és 1 db telken belüli felszíni gépjárműtároló hely elhelyezése esetén a HÉSZ 1. mellékletében meghatározott beépítés megengedett legnagyobb mértéke alapján számított beépíthető alapterület teljes mértékben figyelembe vehető,</w:t>
      </w:r>
    </w:p>
    <w:p w:rsidR="00034D79" w:rsidRPr="00E20985" w:rsidRDefault="00034D79" w:rsidP="00034D79">
      <w:pPr>
        <w:spacing w:after="0" w:line="240" w:lineRule="auto"/>
        <w:jc w:val="both"/>
        <w:rPr>
          <w:rFonts w:ascii="Garamond" w:eastAsia="Calibri" w:hAnsi="Garamond"/>
          <w:sz w:val="24"/>
          <w:szCs w:val="24"/>
        </w:rPr>
      </w:pPr>
      <w:proofErr w:type="spellStart"/>
      <w:r w:rsidRPr="00E20985">
        <w:rPr>
          <w:rFonts w:ascii="Garamond" w:eastAsia="Calibri" w:hAnsi="Garamond"/>
          <w:sz w:val="24"/>
          <w:szCs w:val="24"/>
        </w:rPr>
        <w:t>bb</w:t>
      </w:r>
      <w:proofErr w:type="spellEnd"/>
      <w:r w:rsidRPr="00E20985">
        <w:rPr>
          <w:rFonts w:ascii="Garamond" w:eastAsia="Calibri" w:hAnsi="Garamond"/>
          <w:sz w:val="24"/>
          <w:szCs w:val="24"/>
        </w:rPr>
        <w:t>) 2 db telken</w:t>
      </w:r>
      <w:r w:rsidRPr="00E20985">
        <w:rPr>
          <w:rFonts w:ascii="Garamond" w:eastAsia="Calibri" w:hAnsi="Garamond"/>
          <w:b/>
          <w:bCs/>
          <w:i/>
          <w:iCs/>
          <w:sz w:val="24"/>
          <w:szCs w:val="24"/>
        </w:rPr>
        <w:t xml:space="preserve"> </w:t>
      </w:r>
      <w:r w:rsidRPr="00E20985">
        <w:rPr>
          <w:rFonts w:ascii="Garamond" w:eastAsia="Calibri" w:hAnsi="Garamond"/>
          <w:sz w:val="24"/>
          <w:szCs w:val="24"/>
        </w:rPr>
        <w:t>belüli felszíni gépjárműtároló hely elhelyezése esetén a HÉSZ 1. mellékletében meghatározott beépítés megengedett legnagyobb mértéke alapján számított beépíthető</w:t>
      </w:r>
      <w:r>
        <w:rPr>
          <w:rFonts w:ascii="Garamond" w:eastAsia="Calibri" w:hAnsi="Garamond"/>
          <w:sz w:val="24"/>
          <w:szCs w:val="24"/>
        </w:rPr>
        <w:t xml:space="preserve"> alapterületet lakásonként 30 m</w:t>
      </w:r>
      <w:r>
        <w:rPr>
          <w:rFonts w:ascii="Garamond" w:eastAsia="Calibri" w:hAnsi="Garamond"/>
          <w:sz w:val="24"/>
          <w:szCs w:val="24"/>
          <w:vertAlign w:val="superscript"/>
        </w:rPr>
        <w:t>2</w:t>
      </w:r>
      <w:r w:rsidRPr="00E20985">
        <w:rPr>
          <w:rFonts w:ascii="Garamond" w:eastAsia="Calibri" w:hAnsi="Garamond"/>
          <w:sz w:val="24"/>
          <w:szCs w:val="24"/>
        </w:rPr>
        <w:t>-rel kell csökkenteni,</w:t>
      </w:r>
    </w:p>
    <w:p w:rsidR="00034D79" w:rsidRPr="00E20985" w:rsidRDefault="00034D79" w:rsidP="00034D79">
      <w:pPr>
        <w:spacing w:after="0" w:line="240" w:lineRule="auto"/>
        <w:jc w:val="both"/>
        <w:rPr>
          <w:rFonts w:ascii="Garamond" w:eastAsia="Calibri" w:hAnsi="Garamond"/>
          <w:sz w:val="24"/>
          <w:szCs w:val="24"/>
        </w:rPr>
      </w:pPr>
      <w:r>
        <w:rPr>
          <w:rFonts w:ascii="Garamond" w:eastAsia="Calibri" w:hAnsi="Garamond"/>
          <w:sz w:val="24"/>
          <w:szCs w:val="24"/>
        </w:rPr>
        <w:t>c) 150 m</w:t>
      </w:r>
      <w:r>
        <w:rPr>
          <w:rFonts w:ascii="Garamond" w:eastAsia="Calibri" w:hAnsi="Garamond"/>
          <w:sz w:val="24"/>
          <w:szCs w:val="24"/>
          <w:vertAlign w:val="superscript"/>
        </w:rPr>
        <w:t>2</w:t>
      </w:r>
      <w:r w:rsidRPr="00E20985">
        <w:rPr>
          <w:rFonts w:ascii="Garamond" w:eastAsia="Calibri" w:hAnsi="Garamond"/>
          <w:sz w:val="24"/>
          <w:szCs w:val="24"/>
        </w:rPr>
        <w:t>-nél nagyobb nettó alapterületű lakásméretnél</w:t>
      </w:r>
    </w:p>
    <w:p w:rsidR="00034D79" w:rsidRPr="00E20985" w:rsidRDefault="00034D79" w:rsidP="00034D79">
      <w:pPr>
        <w:spacing w:after="0" w:line="240" w:lineRule="auto"/>
        <w:jc w:val="both"/>
        <w:rPr>
          <w:rFonts w:ascii="Garamond" w:eastAsia="Calibri" w:hAnsi="Garamond"/>
          <w:sz w:val="24"/>
          <w:szCs w:val="24"/>
        </w:rPr>
      </w:pPr>
      <w:proofErr w:type="spellStart"/>
      <w:r w:rsidRPr="00E20985">
        <w:rPr>
          <w:rFonts w:ascii="Garamond" w:eastAsia="Calibri" w:hAnsi="Garamond"/>
          <w:sz w:val="24"/>
          <w:szCs w:val="24"/>
        </w:rPr>
        <w:t>ca</w:t>
      </w:r>
      <w:proofErr w:type="spellEnd"/>
      <w:r w:rsidRPr="00E20985">
        <w:rPr>
          <w:rFonts w:ascii="Garamond" w:eastAsia="Calibri" w:hAnsi="Garamond"/>
          <w:sz w:val="24"/>
          <w:szCs w:val="24"/>
        </w:rPr>
        <w:t>) legalább 2 db épületen belüli gépjárműtároló elhelyezése esetén a HÉSZ 1. mellékletében meghatározott beépítés megengedett legnagyobb mértéke alapján számított beépíthető alapterület teljes mértékben figyelembe vehető,</w:t>
      </w:r>
    </w:p>
    <w:p w:rsidR="00034D79" w:rsidRPr="00E20985" w:rsidRDefault="00034D79" w:rsidP="00034D79">
      <w:pPr>
        <w:spacing w:after="0" w:line="240" w:lineRule="auto"/>
        <w:jc w:val="both"/>
        <w:rPr>
          <w:rFonts w:ascii="Garamond" w:eastAsia="Calibri" w:hAnsi="Garamond"/>
          <w:sz w:val="24"/>
          <w:szCs w:val="24"/>
        </w:rPr>
      </w:pPr>
      <w:proofErr w:type="spellStart"/>
      <w:r w:rsidRPr="00E20985">
        <w:rPr>
          <w:rFonts w:ascii="Garamond" w:eastAsia="Calibri" w:hAnsi="Garamond"/>
          <w:sz w:val="24"/>
          <w:szCs w:val="24"/>
        </w:rPr>
        <w:t>cb</w:t>
      </w:r>
      <w:proofErr w:type="spellEnd"/>
      <w:r w:rsidRPr="00E20985">
        <w:rPr>
          <w:rFonts w:ascii="Garamond" w:eastAsia="Calibri" w:hAnsi="Garamond"/>
          <w:sz w:val="24"/>
          <w:szCs w:val="24"/>
        </w:rPr>
        <w:t>) 1 db épületen belüli és 1 db telken</w:t>
      </w:r>
      <w:r w:rsidRPr="00E20985">
        <w:rPr>
          <w:rFonts w:ascii="Garamond" w:eastAsia="Calibri" w:hAnsi="Garamond"/>
          <w:b/>
          <w:bCs/>
          <w:i/>
          <w:iCs/>
          <w:sz w:val="24"/>
          <w:szCs w:val="24"/>
        </w:rPr>
        <w:t xml:space="preserve"> </w:t>
      </w:r>
      <w:r w:rsidRPr="00E20985">
        <w:rPr>
          <w:rFonts w:ascii="Garamond" w:eastAsia="Calibri" w:hAnsi="Garamond"/>
          <w:sz w:val="24"/>
          <w:szCs w:val="24"/>
        </w:rPr>
        <w:t>belüli felszíni gépjárműtároló hely elhelyezése esetén az 1. mellékletben meghatározott beépítés megengedett legnagyobb mértéke alapján számított beépíthető</w:t>
      </w:r>
      <w:r>
        <w:rPr>
          <w:rFonts w:ascii="Garamond" w:eastAsia="Calibri" w:hAnsi="Garamond"/>
          <w:sz w:val="24"/>
          <w:szCs w:val="24"/>
        </w:rPr>
        <w:t xml:space="preserve"> alapterületet lakásonként 30 m</w:t>
      </w:r>
      <w:r>
        <w:rPr>
          <w:rFonts w:ascii="Garamond" w:eastAsia="Calibri" w:hAnsi="Garamond"/>
          <w:sz w:val="24"/>
          <w:szCs w:val="24"/>
          <w:vertAlign w:val="superscript"/>
        </w:rPr>
        <w:t>2</w:t>
      </w:r>
      <w:r w:rsidRPr="00E20985">
        <w:rPr>
          <w:rFonts w:ascii="Garamond" w:eastAsia="Calibri" w:hAnsi="Garamond"/>
          <w:sz w:val="24"/>
          <w:szCs w:val="24"/>
        </w:rPr>
        <w:t>-rel kell csökkenteni,</w:t>
      </w:r>
    </w:p>
    <w:p w:rsidR="00034D79" w:rsidRPr="00E20985" w:rsidRDefault="00034D79" w:rsidP="00034D79">
      <w:pPr>
        <w:spacing w:after="0" w:line="240" w:lineRule="auto"/>
        <w:jc w:val="both"/>
        <w:rPr>
          <w:rFonts w:ascii="Garamond" w:eastAsia="Calibri" w:hAnsi="Garamond"/>
          <w:sz w:val="24"/>
          <w:szCs w:val="24"/>
        </w:rPr>
      </w:pPr>
      <w:proofErr w:type="spellStart"/>
      <w:r w:rsidRPr="00E20985">
        <w:rPr>
          <w:rFonts w:ascii="Garamond" w:eastAsia="Calibri" w:hAnsi="Garamond"/>
          <w:sz w:val="24"/>
          <w:szCs w:val="24"/>
        </w:rPr>
        <w:t>cc</w:t>
      </w:r>
      <w:proofErr w:type="spellEnd"/>
      <w:r w:rsidRPr="00E20985">
        <w:rPr>
          <w:rFonts w:ascii="Garamond" w:eastAsia="Calibri" w:hAnsi="Garamond"/>
          <w:sz w:val="24"/>
          <w:szCs w:val="24"/>
        </w:rPr>
        <w:t>) 2 db felszíni tároló hely elhelyezése esetén a HÉSZ 1. mellékletében meghatározott beépítés megengedett legnagyobb mértéke alapján számított beépíthető</w:t>
      </w:r>
      <w:r>
        <w:rPr>
          <w:rFonts w:ascii="Garamond" w:eastAsia="Calibri" w:hAnsi="Garamond"/>
          <w:sz w:val="24"/>
          <w:szCs w:val="24"/>
        </w:rPr>
        <w:t xml:space="preserve"> alapterületet lakásonként 60 m</w:t>
      </w:r>
      <w:r>
        <w:rPr>
          <w:rFonts w:ascii="Garamond" w:eastAsia="Calibri" w:hAnsi="Garamond"/>
          <w:sz w:val="24"/>
          <w:szCs w:val="24"/>
          <w:vertAlign w:val="superscript"/>
        </w:rPr>
        <w:t>2</w:t>
      </w:r>
      <w:r w:rsidRPr="00E20985">
        <w:rPr>
          <w:rFonts w:ascii="Garamond" w:eastAsia="Calibri" w:hAnsi="Garamond"/>
          <w:sz w:val="24"/>
          <w:szCs w:val="24"/>
        </w:rPr>
        <w:t xml:space="preserve">-rel kell csökkenteni. </w:t>
      </w:r>
    </w:p>
    <w:p w:rsidR="00034D79" w:rsidRPr="00E20985" w:rsidRDefault="00034D79" w:rsidP="00034D79">
      <w:pPr>
        <w:spacing w:after="0" w:line="240" w:lineRule="auto"/>
        <w:jc w:val="both"/>
        <w:rPr>
          <w:rFonts w:ascii="Garamond" w:eastAsia="Calibri" w:hAnsi="Garamond"/>
          <w:sz w:val="24"/>
          <w:szCs w:val="24"/>
        </w:rPr>
      </w:pPr>
      <w:r w:rsidRPr="00E20985">
        <w:rPr>
          <w:rFonts w:ascii="Garamond" w:eastAsia="Calibri" w:hAnsi="Garamond"/>
          <w:sz w:val="24"/>
          <w:szCs w:val="24"/>
        </w:rPr>
        <w:t>2.2 Nem lakófunkció rendeltetésszerű használatához, a HÉSZ 13. § (1) alapján keletkező gépjármű elhelyezési kötelezettség egésze - a 2.3 pontban foglaltak szerint, - az ingatlan előtti közterületen is kialakítható a közterület tulajdonosának engedélyével,</w:t>
      </w:r>
    </w:p>
    <w:p w:rsidR="00034D79" w:rsidRPr="00E20985" w:rsidRDefault="00034D79" w:rsidP="00034D79">
      <w:pPr>
        <w:spacing w:after="0" w:line="240" w:lineRule="auto"/>
        <w:jc w:val="both"/>
        <w:rPr>
          <w:rFonts w:ascii="Garamond" w:eastAsia="Calibri" w:hAnsi="Garamond"/>
          <w:sz w:val="24"/>
          <w:szCs w:val="24"/>
        </w:rPr>
      </w:pPr>
      <w:r w:rsidRPr="00E20985">
        <w:rPr>
          <w:rFonts w:ascii="Garamond" w:eastAsia="Calibri" w:hAnsi="Garamond"/>
          <w:sz w:val="24"/>
          <w:szCs w:val="24"/>
        </w:rPr>
        <w:t>2.3 Nem lakófunkció rendeltetésszerű használatához, a HÉSZ 13. § (1) alapján keletkező gépjármű elhelyezési kötelezettség személygépjárművek esetén az ingatlannal határos közútszakaszon, - az ingatlan telekhatárától mért legfeljebb 250 m-en belül, - is biztosítható, továbbá egyéb gépjárművek elhelyezése esetén a telek határaitól mért legfeljebb 100 méteren belüli más építési telken is biztosítható, amennyiben az alábbi korlátozások valamelyike fennáll:</w:t>
      </w:r>
    </w:p>
    <w:p w:rsidR="00034D79" w:rsidRPr="00E20985" w:rsidRDefault="00034D79" w:rsidP="00034D79">
      <w:pPr>
        <w:spacing w:after="0" w:line="240" w:lineRule="auto"/>
        <w:jc w:val="both"/>
        <w:rPr>
          <w:rFonts w:ascii="Garamond" w:eastAsia="Calibri" w:hAnsi="Garamond"/>
          <w:sz w:val="24"/>
          <w:szCs w:val="24"/>
        </w:rPr>
      </w:pPr>
      <w:proofErr w:type="gramStart"/>
      <w:r w:rsidRPr="00E20985">
        <w:rPr>
          <w:rFonts w:ascii="Garamond" w:eastAsia="Calibri" w:hAnsi="Garamond"/>
          <w:sz w:val="24"/>
          <w:szCs w:val="24"/>
        </w:rPr>
        <w:t>a</w:t>
      </w:r>
      <w:proofErr w:type="gramEnd"/>
      <w:r w:rsidRPr="00E20985">
        <w:rPr>
          <w:rFonts w:ascii="Garamond" w:eastAsia="Calibri" w:hAnsi="Garamond"/>
          <w:sz w:val="24"/>
          <w:szCs w:val="24"/>
        </w:rPr>
        <w:t xml:space="preserve">) </w:t>
      </w:r>
      <w:proofErr w:type="spellStart"/>
      <w:r w:rsidRPr="00E20985">
        <w:rPr>
          <w:rFonts w:ascii="Garamond" w:eastAsia="Calibri" w:hAnsi="Garamond"/>
          <w:sz w:val="24"/>
          <w:szCs w:val="24"/>
        </w:rPr>
        <w:t>a</w:t>
      </w:r>
      <w:proofErr w:type="spellEnd"/>
      <w:r w:rsidRPr="00E20985">
        <w:rPr>
          <w:rFonts w:ascii="Garamond" w:eastAsia="Calibri" w:hAnsi="Garamond"/>
          <w:sz w:val="24"/>
          <w:szCs w:val="24"/>
        </w:rPr>
        <w:t xml:space="preserve"> telek számára ki- és behajtás forgalomtechnikai okok miatt nem engedélyezhető,</w:t>
      </w:r>
    </w:p>
    <w:p w:rsidR="00034D79" w:rsidRPr="00E20985" w:rsidRDefault="00034D79" w:rsidP="00034D79">
      <w:pPr>
        <w:spacing w:after="0" w:line="240" w:lineRule="auto"/>
        <w:jc w:val="both"/>
        <w:rPr>
          <w:rFonts w:ascii="Garamond" w:eastAsia="Calibri" w:hAnsi="Garamond"/>
          <w:sz w:val="24"/>
          <w:szCs w:val="24"/>
        </w:rPr>
      </w:pPr>
      <w:r w:rsidRPr="00E20985">
        <w:rPr>
          <w:rFonts w:ascii="Garamond" w:eastAsia="Calibri" w:hAnsi="Garamond"/>
          <w:sz w:val="24"/>
          <w:szCs w:val="24"/>
        </w:rPr>
        <w:t>b) a telek meglévő beépítése miatt a telken belül létesítendő tároló hely számára a közúti csatlakozás nem biztosítható,</w:t>
      </w:r>
    </w:p>
    <w:p w:rsidR="00034D79" w:rsidRPr="00E20985" w:rsidRDefault="00034D79" w:rsidP="00034D79">
      <w:pPr>
        <w:spacing w:after="0" w:line="240" w:lineRule="auto"/>
        <w:jc w:val="both"/>
        <w:rPr>
          <w:rFonts w:ascii="Garamond" w:eastAsia="Calibri" w:hAnsi="Garamond"/>
          <w:sz w:val="24"/>
          <w:szCs w:val="24"/>
        </w:rPr>
      </w:pPr>
      <w:r w:rsidRPr="00E20985">
        <w:rPr>
          <w:rFonts w:ascii="Garamond" w:eastAsia="Calibri" w:hAnsi="Garamond"/>
          <w:sz w:val="24"/>
          <w:szCs w:val="24"/>
        </w:rPr>
        <w:t>c) a telek közterületi szélessége nem éri el a 10 métert,</w:t>
      </w:r>
    </w:p>
    <w:p w:rsidR="00034D79" w:rsidRPr="00E20985" w:rsidRDefault="00034D79" w:rsidP="00034D79">
      <w:pPr>
        <w:spacing w:after="0" w:line="240" w:lineRule="auto"/>
        <w:jc w:val="both"/>
        <w:rPr>
          <w:rFonts w:ascii="Garamond" w:eastAsia="Calibri" w:hAnsi="Garamond"/>
          <w:sz w:val="24"/>
          <w:szCs w:val="24"/>
        </w:rPr>
      </w:pPr>
      <w:r w:rsidRPr="00E20985">
        <w:rPr>
          <w:rFonts w:ascii="Garamond" w:eastAsia="Calibri" w:hAnsi="Garamond"/>
          <w:sz w:val="24"/>
          <w:szCs w:val="24"/>
        </w:rPr>
        <w:t>d) a te</w:t>
      </w:r>
      <w:r>
        <w:rPr>
          <w:rFonts w:ascii="Garamond" w:eastAsia="Calibri" w:hAnsi="Garamond"/>
          <w:sz w:val="24"/>
          <w:szCs w:val="24"/>
        </w:rPr>
        <w:t>lek területe nem éri el a 300 m</w:t>
      </w:r>
      <w:r>
        <w:rPr>
          <w:rFonts w:ascii="Garamond" w:eastAsia="Calibri" w:hAnsi="Garamond"/>
          <w:sz w:val="24"/>
          <w:szCs w:val="24"/>
          <w:vertAlign w:val="superscript"/>
        </w:rPr>
        <w:t>2</w:t>
      </w:r>
      <w:r w:rsidRPr="00E20985">
        <w:rPr>
          <w:rFonts w:ascii="Garamond" w:eastAsia="Calibri" w:hAnsi="Garamond"/>
          <w:sz w:val="24"/>
          <w:szCs w:val="24"/>
        </w:rPr>
        <w:t>-t,</w:t>
      </w:r>
    </w:p>
    <w:p w:rsidR="00034D79" w:rsidRPr="00E20985" w:rsidRDefault="00034D79" w:rsidP="00034D79">
      <w:pPr>
        <w:spacing w:after="0" w:line="240" w:lineRule="auto"/>
        <w:jc w:val="both"/>
        <w:rPr>
          <w:rFonts w:ascii="Garamond" w:eastAsia="Calibri" w:hAnsi="Garamond"/>
          <w:sz w:val="24"/>
          <w:szCs w:val="24"/>
        </w:rPr>
      </w:pPr>
      <w:proofErr w:type="gramStart"/>
      <w:r w:rsidRPr="00E20985">
        <w:rPr>
          <w:rFonts w:ascii="Garamond" w:eastAsia="Calibri" w:hAnsi="Garamond"/>
          <w:sz w:val="24"/>
          <w:szCs w:val="24"/>
        </w:rPr>
        <w:t>e</w:t>
      </w:r>
      <w:proofErr w:type="gramEnd"/>
      <w:r w:rsidRPr="00E20985">
        <w:rPr>
          <w:rFonts w:ascii="Garamond" w:eastAsia="Calibri" w:hAnsi="Garamond"/>
          <w:sz w:val="24"/>
          <w:szCs w:val="24"/>
        </w:rPr>
        <w:t>) a telken lévő már védett növényzet, vagy egyéb műszaki okok miatt a telken belül létesítendő tároló hely nem helyezhető el.</w:t>
      </w:r>
    </w:p>
    <w:p w:rsidR="00034D79" w:rsidRPr="00E20985" w:rsidRDefault="00034D79" w:rsidP="00034D79">
      <w:pPr>
        <w:spacing w:after="0" w:line="240" w:lineRule="auto"/>
        <w:jc w:val="both"/>
        <w:rPr>
          <w:rFonts w:ascii="Garamond" w:eastAsia="Calibri" w:hAnsi="Garamond"/>
          <w:sz w:val="24"/>
          <w:szCs w:val="24"/>
        </w:rPr>
      </w:pPr>
      <w:r w:rsidRPr="00E20985">
        <w:rPr>
          <w:rFonts w:ascii="Garamond" w:eastAsia="Calibri" w:hAnsi="Garamond"/>
          <w:sz w:val="24"/>
          <w:szCs w:val="24"/>
        </w:rPr>
        <w:t>2.4 Felszíni gépjármű tároló hely céljára csak burkolt felület vehető figyelembe.</w:t>
      </w:r>
    </w:p>
    <w:p w:rsidR="00034D79" w:rsidRPr="00E20985" w:rsidRDefault="00034D79" w:rsidP="00034D79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aramond" w:eastAsia="Calibri" w:hAnsi="Garamond"/>
          <w:sz w:val="24"/>
          <w:szCs w:val="24"/>
        </w:rPr>
      </w:pPr>
      <w:bookmarkStart w:id="0" w:name="_Hlk24989820"/>
      <w:r w:rsidRPr="00E20985">
        <w:rPr>
          <w:rFonts w:ascii="Garamond" w:eastAsia="Calibri" w:hAnsi="Garamond"/>
          <w:sz w:val="24"/>
          <w:szCs w:val="24"/>
        </w:rPr>
        <w:t>Településközpont vegyes</w:t>
      </w:r>
      <w:bookmarkEnd w:id="0"/>
      <w:r w:rsidRPr="00E20985">
        <w:rPr>
          <w:rFonts w:ascii="Garamond" w:eastAsia="Calibri" w:hAnsi="Garamond"/>
          <w:sz w:val="24"/>
          <w:szCs w:val="24"/>
        </w:rPr>
        <w:t>, kisvárosias és kertvárosias lakóterületek építési övezeteiben, egynél több lakó rendeltetési egység egy épületben történő elhelyezésének feltétele, hogy a legkevesebb 4x4 m bruttó alapterületi mérettel rendelkező önálló rendeltetési egységek, egymáshoz legalább 4 m-es alaprajzi szakaszon közvetlenül csatlakozzanak.</w:t>
      </w:r>
    </w:p>
    <w:p w:rsidR="00034D79" w:rsidRPr="00C500D0" w:rsidRDefault="00034D79" w:rsidP="00034D79">
      <w:pPr>
        <w:spacing w:after="0" w:line="240" w:lineRule="auto"/>
        <w:ind w:right="1134"/>
        <w:jc w:val="both"/>
        <w:rPr>
          <w:rFonts w:ascii="Garamond" w:hAnsi="Garamond"/>
          <w:sz w:val="24"/>
          <w:szCs w:val="24"/>
        </w:rPr>
      </w:pPr>
      <w:r w:rsidRPr="00C500D0">
        <w:rPr>
          <w:rFonts w:ascii="Garamond" w:hAnsi="Garamond"/>
          <w:sz w:val="24"/>
          <w:szCs w:val="24"/>
          <w:u w:val="single"/>
        </w:rPr>
        <w:t>Felelős:</w:t>
      </w:r>
      <w:r w:rsidRPr="00C500D0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C500D0">
        <w:rPr>
          <w:rFonts w:ascii="Garamond" w:hAnsi="Garamond"/>
          <w:sz w:val="24"/>
          <w:szCs w:val="24"/>
        </w:rPr>
        <w:t>Dr. Szalay László polgármester</w:t>
      </w:r>
    </w:p>
    <w:p w:rsidR="00034D79" w:rsidRPr="00C500D0" w:rsidRDefault="00034D79" w:rsidP="00034D79">
      <w:pPr>
        <w:spacing w:after="0" w:line="240" w:lineRule="auto"/>
        <w:ind w:right="1152"/>
        <w:rPr>
          <w:rFonts w:ascii="Garamond" w:hAnsi="Garamond"/>
          <w:sz w:val="24"/>
          <w:szCs w:val="24"/>
        </w:rPr>
      </w:pPr>
      <w:r w:rsidRPr="00C500D0">
        <w:rPr>
          <w:rFonts w:ascii="Garamond" w:hAnsi="Garamond"/>
          <w:sz w:val="24"/>
          <w:szCs w:val="24"/>
          <w:u w:val="single"/>
        </w:rPr>
        <w:t>Határidő:</w:t>
      </w:r>
      <w:r w:rsidRPr="00C500D0">
        <w:rPr>
          <w:rFonts w:ascii="Garamond" w:hAnsi="Garamond"/>
          <w:sz w:val="24"/>
          <w:szCs w:val="24"/>
        </w:rPr>
        <w:tab/>
        <w:t>folyamatos</w:t>
      </w:r>
    </w:p>
    <w:p w:rsidR="0087243D" w:rsidRDefault="0087243D"/>
    <w:sectPr w:rsidR="00872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03AC"/>
    <w:multiLevelType w:val="hybridMultilevel"/>
    <w:tmpl w:val="9DC89108"/>
    <w:lvl w:ilvl="0" w:tplc="FBA6BF9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79"/>
    <w:rsid w:val="00034D79"/>
    <w:rsid w:val="0087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3BA8E9D-F120-434E-8F31-8F643B1A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4D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szerű bekezdés 1,Lista 1. szint,Listaszerű bekezdés3"/>
    <w:basedOn w:val="Norml"/>
    <w:link w:val="ListaszerbekezdsChar"/>
    <w:uiPriority w:val="34"/>
    <w:qFormat/>
    <w:rsid w:val="00034D79"/>
    <w:pPr>
      <w:ind w:left="720"/>
      <w:contextualSpacing/>
    </w:pPr>
  </w:style>
  <w:style w:type="character" w:customStyle="1" w:styleId="ListaszerbekezdsChar">
    <w:name w:val="Listaszerű bekezdés Char"/>
    <w:aliases w:val="Listaszerű bekezdés 1 Char,Lista 1. szint Char,Listaszerű bekezdés3 Char"/>
    <w:link w:val="Listaszerbekezds"/>
    <w:uiPriority w:val="34"/>
    <w:rsid w:val="00034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Pappné Mariann</dc:creator>
  <cp:keywords/>
  <dc:description/>
  <cp:lastModifiedBy/>
  <cp:revision>1</cp:revision>
  <dcterms:created xsi:type="dcterms:W3CDTF">2019-12-03T14:01:00Z</dcterms:created>
</cp:coreProperties>
</file>